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648" w:rsidRPr="00801D15" w:rsidRDefault="00A34648" w:rsidP="00A34648">
      <w:pPr>
        <w:jc w:val="center"/>
        <w:rPr>
          <w:rFonts w:ascii="Times New Roman" w:eastAsia="標楷體" w:hAnsi="Times New Roman"/>
          <w:sz w:val="32"/>
          <w:szCs w:val="36"/>
        </w:rPr>
      </w:pPr>
      <w:r w:rsidRPr="00801D15">
        <w:rPr>
          <w:rFonts w:ascii="Times New Roman" w:eastAsia="標楷體" w:hAnsi="Times New Roman"/>
          <w:sz w:val="32"/>
          <w:szCs w:val="36"/>
        </w:rPr>
        <w:t>ICEET</w:t>
      </w:r>
      <w:r>
        <w:rPr>
          <w:rFonts w:ascii="Times New Roman" w:eastAsia="標楷體" w:hAnsi="Times New Roman" w:hint="eastAsia"/>
          <w:sz w:val="32"/>
          <w:szCs w:val="36"/>
        </w:rPr>
        <w:t>-20</w:t>
      </w:r>
      <w:r w:rsidR="001D2D95">
        <w:rPr>
          <w:rFonts w:ascii="Times New Roman" w:eastAsia="標楷體" w:hAnsi="Times New Roman" w:hint="eastAsia"/>
          <w:sz w:val="32"/>
          <w:szCs w:val="36"/>
        </w:rPr>
        <w:t>20</w:t>
      </w:r>
      <w:bookmarkStart w:id="0" w:name="_GoBack"/>
      <w:bookmarkEnd w:id="0"/>
      <w:r w:rsidRPr="00801D15">
        <w:rPr>
          <w:rFonts w:ascii="Times New Roman" w:eastAsia="標楷體" w:hAnsi="Times New Roman"/>
          <w:sz w:val="32"/>
          <w:szCs w:val="36"/>
        </w:rPr>
        <w:t>數位學習與教育科技</w:t>
      </w:r>
      <w:r>
        <w:rPr>
          <w:rFonts w:ascii="Times New Roman" w:eastAsia="標楷體" w:hAnsi="Times New Roman" w:hint="eastAsia"/>
          <w:sz w:val="32"/>
          <w:szCs w:val="36"/>
        </w:rPr>
        <w:t>國際</w:t>
      </w:r>
      <w:r w:rsidRPr="00801D15">
        <w:rPr>
          <w:rFonts w:ascii="Times New Roman" w:eastAsia="標楷體" w:hAnsi="Times New Roman"/>
          <w:sz w:val="32"/>
          <w:szCs w:val="36"/>
        </w:rPr>
        <w:t>研討會</w:t>
      </w:r>
      <w:r>
        <w:rPr>
          <w:rFonts w:ascii="Times New Roman" w:eastAsia="標楷體" w:hAnsi="Times New Roman" w:hint="eastAsia"/>
          <w:sz w:val="32"/>
          <w:szCs w:val="36"/>
        </w:rPr>
        <w:t>論文</w:t>
      </w:r>
    </w:p>
    <w:p w:rsidR="00A34648" w:rsidRPr="00801D15" w:rsidRDefault="00A34648" w:rsidP="00A34648">
      <w:pPr>
        <w:jc w:val="center"/>
        <w:rPr>
          <w:rFonts w:ascii="Times New Roman" w:eastAsia="標楷體" w:hAnsi="Times New Roman"/>
          <w:sz w:val="32"/>
          <w:szCs w:val="36"/>
        </w:rPr>
      </w:pPr>
      <w:r>
        <w:rPr>
          <w:rFonts w:ascii="Times New Roman" w:eastAsia="標楷體" w:hAnsi="Times New Roman" w:hint="eastAsia"/>
          <w:sz w:val="32"/>
          <w:szCs w:val="36"/>
        </w:rPr>
        <w:t>正文文稿書寫格式</w:t>
      </w:r>
    </w:p>
    <w:p w:rsidR="00A34648" w:rsidRPr="0093295C" w:rsidRDefault="00A34648" w:rsidP="00A34648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b/>
          <w:color w:val="191919"/>
          <w:kern w:val="0"/>
          <w:szCs w:val="24"/>
        </w:rPr>
      </w:pPr>
      <w:r w:rsidRPr="0093295C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論文內文請不要插入頁碼</w:t>
      </w:r>
      <w:r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，請於論文題目下註明作者、服務</w:t>
      </w:r>
      <w:r w:rsidRPr="006B4A55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單位、E-mail</w:t>
      </w:r>
      <w:r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；正文版面配置使用「兩欄」設定，</w:t>
      </w:r>
      <w:r w:rsidRPr="006B4A55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詳情請見</w:t>
      </w:r>
      <w:r w:rsidRPr="006B4A55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  <w:u w:val="single"/>
        </w:rPr>
        <w:t>論文內文撰寫範例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一、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章節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13131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章節採多數國際期刊編輯慣例以字型及字級變化區隔，如下列所示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:</w:t>
      </w:r>
    </w:p>
    <w:p w:rsidR="00A34648" w:rsidRPr="003D2E4B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一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)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中文稿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l.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文章請按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: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壹、一、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一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 xml:space="preserve">)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1. (1) a. (a)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等順序排列。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2.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字型為標楷體，行距為單間行距，上下、左右邊界請使用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word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內部標準設定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上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  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下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2.54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公分，左右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3.17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公分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)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。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13131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3.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題目之標明應置於正中央；例如：</w:t>
      </w:r>
    </w:p>
    <w:p w:rsidR="00A34648" w:rsidRPr="000B1A45" w:rsidRDefault="00A34648" w:rsidP="00A34648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0B1A45">
        <w:rPr>
          <w:rFonts w:ascii="Times New Roman" w:eastAsia="標楷體" w:hAnsi="Times New Roman" w:cs="Times New Roman"/>
          <w:b/>
          <w:sz w:val="32"/>
        </w:rPr>
        <w:t>資訊科技融入教學之研究－</w:t>
      </w:r>
      <w:r w:rsidRPr="000B1A45">
        <w:rPr>
          <w:rFonts w:ascii="Times New Roman" w:eastAsia="標楷體" w:hAnsi="Times New Roman" w:cs="Times New Roman"/>
          <w:b/>
          <w:sz w:val="32"/>
        </w:rPr>
        <w:br/>
      </w:r>
      <w:r w:rsidRPr="000B1A45">
        <w:rPr>
          <w:rFonts w:ascii="Times New Roman" w:eastAsia="標楷體" w:hAnsi="Times New Roman" w:cs="Times New Roman"/>
          <w:b/>
          <w:sz w:val="32"/>
        </w:rPr>
        <w:t>以新北市一所國民小學推動經驗所例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13131"/>
          <w:kern w:val="0"/>
          <w:szCs w:val="24"/>
        </w:rPr>
      </w:pP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13131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4.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大段落之標明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 xml:space="preserve">(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Level one heading 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)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應置於每行正中央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;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例如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:</w:t>
      </w:r>
    </w:p>
    <w:p w:rsidR="00A34648" w:rsidRPr="000B1A45" w:rsidRDefault="00A34648" w:rsidP="00A34648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color w:val="191919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191919"/>
          <w:kern w:val="0"/>
          <w:sz w:val="32"/>
          <w:szCs w:val="32"/>
        </w:rPr>
        <w:t>前言</w:t>
      </w:r>
      <w:r w:rsidRPr="000B1A45">
        <w:rPr>
          <w:rFonts w:ascii="Times New Roman" w:eastAsia="標楷體" w:hAnsi="Times New Roman" w:cs="Times New Roman"/>
          <w:b/>
          <w:color w:val="191919"/>
          <w:kern w:val="0"/>
          <w:sz w:val="32"/>
          <w:szCs w:val="32"/>
        </w:rPr>
        <w:t>(</w:t>
      </w:r>
      <w:r w:rsidRPr="000B1A45">
        <w:rPr>
          <w:rFonts w:ascii="Times New Roman" w:eastAsia="標楷體" w:hAnsi="Times New Roman" w:cs="Times New Roman"/>
          <w:b/>
          <w:bCs/>
          <w:color w:val="191919"/>
          <w:kern w:val="0"/>
          <w:sz w:val="32"/>
          <w:szCs w:val="32"/>
        </w:rPr>
        <w:t>16</w:t>
      </w:r>
      <w:r w:rsidRPr="000B1A45">
        <w:rPr>
          <w:rFonts w:ascii="Times New Roman" w:eastAsia="標楷體" w:hAnsi="Times New Roman" w:cs="Times New Roman"/>
          <w:b/>
          <w:color w:val="191919"/>
          <w:kern w:val="0"/>
          <w:sz w:val="32"/>
          <w:szCs w:val="32"/>
        </w:rPr>
        <w:t>級標楷體加黑正體</w:t>
      </w:r>
      <w:r w:rsidRPr="000B1A45">
        <w:rPr>
          <w:rFonts w:ascii="Times New Roman" w:eastAsia="標楷體" w:hAnsi="Times New Roman" w:cs="Times New Roman"/>
          <w:b/>
          <w:color w:val="191919"/>
          <w:kern w:val="0"/>
          <w:sz w:val="32"/>
          <w:szCs w:val="32"/>
        </w:rPr>
        <w:t>)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 xml:space="preserve">5. 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中段落之標明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 xml:space="preserve">(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Level two heading)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應置於每行之最左方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;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例如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: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191919"/>
          <w:kern w:val="0"/>
          <w:sz w:val="28"/>
          <w:szCs w:val="28"/>
        </w:rPr>
        <w:t>資訊科技的內涵</w:t>
      </w:r>
      <w:r w:rsidRPr="000B1A45"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  <w:t>(</w:t>
      </w:r>
      <w:r w:rsidRPr="000B1A45">
        <w:rPr>
          <w:rFonts w:ascii="Times New Roman" w:eastAsia="標楷體" w:hAnsi="Times New Roman" w:cs="Times New Roman"/>
          <w:b/>
          <w:bCs/>
          <w:color w:val="191919"/>
          <w:kern w:val="0"/>
          <w:sz w:val="28"/>
          <w:szCs w:val="28"/>
        </w:rPr>
        <w:t>14</w:t>
      </w:r>
      <w:r w:rsidRPr="000B1A45"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  <w:t>級標楷體加黑正體</w:t>
      </w:r>
      <w:r w:rsidRPr="000B1A45"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  <w:t>)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13131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6 </w:t>
      </w:r>
      <w:r w:rsidRPr="000B1A45">
        <w:rPr>
          <w:rFonts w:ascii="Times New Roman" w:eastAsia="標楷體" w:hAnsi="Times New Roman" w:cs="Times New Roman"/>
          <w:color w:val="4E4E4E"/>
          <w:kern w:val="0"/>
          <w:szCs w:val="24"/>
        </w:rPr>
        <w:t xml:space="preserve">.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小段落之標明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( Level three heading 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)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應置於每行之最左方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;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例如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: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color w:val="313131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313131"/>
          <w:kern w:val="0"/>
          <w:szCs w:val="24"/>
        </w:rPr>
        <w:t>行動學習</w:t>
      </w:r>
      <w:r w:rsidRPr="000B1A45">
        <w:rPr>
          <w:rFonts w:ascii="Times New Roman" w:eastAsia="標楷體" w:hAnsi="Times New Roman" w:cs="Times New Roman"/>
          <w:b/>
          <w:color w:val="313131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b/>
          <w:bCs/>
          <w:color w:val="313131"/>
          <w:kern w:val="0"/>
          <w:szCs w:val="24"/>
        </w:rPr>
        <w:t xml:space="preserve">12 </w:t>
      </w:r>
      <w:r w:rsidRPr="000B1A45">
        <w:rPr>
          <w:rFonts w:ascii="Times New Roman" w:eastAsia="標楷體" w:hAnsi="Times New Roman" w:cs="Times New Roman"/>
          <w:b/>
          <w:color w:val="313131"/>
          <w:kern w:val="0"/>
          <w:szCs w:val="24"/>
        </w:rPr>
        <w:t>級</w:t>
      </w:r>
      <w:r w:rsidRPr="000B1A45">
        <w:rPr>
          <w:rFonts w:ascii="Times New Roman" w:eastAsia="標楷體" w:hAnsi="Times New Roman" w:cs="Times New Roman"/>
          <w:b/>
          <w:color w:val="191919"/>
          <w:kern w:val="0"/>
          <w:szCs w:val="24"/>
        </w:rPr>
        <w:t>標楷體</w:t>
      </w:r>
      <w:r w:rsidRPr="000B1A45">
        <w:rPr>
          <w:rFonts w:ascii="Times New Roman" w:eastAsia="標楷體" w:hAnsi="Times New Roman" w:cs="Times New Roman"/>
          <w:b/>
          <w:color w:val="313131"/>
          <w:kern w:val="0"/>
          <w:szCs w:val="24"/>
        </w:rPr>
        <w:t>加黑正體</w:t>
      </w:r>
      <w:r w:rsidRPr="000B1A45">
        <w:rPr>
          <w:rFonts w:ascii="Times New Roman" w:eastAsia="標楷體" w:hAnsi="Times New Roman" w:cs="Times New Roman"/>
          <w:b/>
          <w:color w:val="313131"/>
          <w:kern w:val="0"/>
          <w:szCs w:val="24"/>
        </w:rPr>
        <w:t>)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13131"/>
          <w:kern w:val="0"/>
          <w:szCs w:val="24"/>
        </w:rPr>
      </w:pP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13131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7 </w:t>
      </w:r>
      <w:r w:rsidRPr="000B1A45">
        <w:rPr>
          <w:rFonts w:ascii="Times New Roman" w:eastAsia="標楷體" w:hAnsi="Times New Roman" w:cs="Times New Roman"/>
          <w:color w:val="4E4E4E"/>
          <w:kern w:val="0"/>
          <w:szCs w:val="24"/>
        </w:rPr>
        <w:t xml:space="preserve">. 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其他更小段落之標明請按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: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4E4E4E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營運續放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(12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級標楷體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 xml:space="preserve">) 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，按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 xml:space="preserve">1. (1) a.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(a)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等順序排列</w:t>
      </w:r>
      <w:r w:rsidRPr="000B1A45">
        <w:rPr>
          <w:rFonts w:ascii="Times New Roman" w:eastAsia="標楷體" w:hAnsi="Times New Roman" w:cs="Times New Roman"/>
          <w:color w:val="4E4E4E"/>
          <w:kern w:val="0"/>
          <w:szCs w:val="24"/>
        </w:rPr>
        <w:t>。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4E4E4E"/>
          <w:kern w:val="0"/>
          <w:szCs w:val="24"/>
        </w:rPr>
      </w:pP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二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)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英文稿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1.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字體為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Times New Roman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，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行距為單間行距，上下、左右邊界請使用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word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內部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 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標準設定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上下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2.54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公分，左右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3.17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公分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)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。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2.Level 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 xml:space="preserve">one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heading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color w:val="191919"/>
          <w:kern w:val="0"/>
          <w:sz w:val="32"/>
          <w:szCs w:val="32"/>
        </w:rPr>
      </w:pPr>
      <w:r w:rsidRPr="000B1A45">
        <w:rPr>
          <w:rFonts w:ascii="Times New Roman" w:eastAsia="標楷體" w:hAnsi="Times New Roman" w:cs="Times New Roman"/>
          <w:b/>
          <w:bCs/>
          <w:color w:val="191919"/>
          <w:kern w:val="0"/>
          <w:sz w:val="32"/>
          <w:szCs w:val="32"/>
        </w:rPr>
        <w:t>The linear model (16 Times New Roman)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lastRenderedPageBreak/>
        <w:t>2</w:t>
      </w:r>
      <w:r w:rsidRPr="000B1A45">
        <w:rPr>
          <w:rFonts w:ascii="Times New Roman" w:eastAsia="標楷體" w:hAnsi="Times New Roman" w:cs="Times New Roman"/>
          <w:color w:val="4E4E4E"/>
          <w:kern w:val="0"/>
          <w:szCs w:val="24"/>
        </w:rPr>
        <w:t xml:space="preserve">.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Level two heading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color w:val="191919"/>
          <w:kern w:val="0"/>
          <w:sz w:val="28"/>
          <w:szCs w:val="28"/>
        </w:rPr>
      </w:pPr>
      <w:r w:rsidRPr="000B1A45">
        <w:rPr>
          <w:rFonts w:ascii="Times New Roman" w:eastAsia="標楷體" w:hAnsi="Times New Roman" w:cs="Times New Roman"/>
          <w:b/>
          <w:bCs/>
          <w:color w:val="191919"/>
          <w:kern w:val="0"/>
          <w:sz w:val="28"/>
          <w:szCs w:val="28"/>
        </w:rPr>
        <w:t>Overview (14 Times New Roman)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3. Level three heading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b/>
          <w:bCs/>
          <w:color w:val="191919"/>
          <w:kern w:val="0"/>
          <w:szCs w:val="24"/>
        </w:rPr>
        <w:t>Overview (12 Times New Roman)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E1E1E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二、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 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圖表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圖表之標號，</w:t>
      </w:r>
      <w:r w:rsidRPr="000B1A45">
        <w:rPr>
          <w:rFonts w:ascii="Times New Roman" w:eastAsia="標楷體" w:hAnsi="Times New Roman" w:cs="Times New Roman"/>
          <w:color w:val="383838"/>
          <w:kern w:val="0"/>
          <w:szCs w:val="24"/>
        </w:rPr>
        <w:t>無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論以中文或英文撰寫，一律以阿拉伯數字及</w:t>
      </w:r>
      <w:r w:rsidRPr="000B1A45">
        <w:rPr>
          <w:rFonts w:ascii="Times New Roman" w:eastAsia="標楷體" w:hAnsi="Times New Roman" w:cs="Times New Roman"/>
          <w:b/>
          <w:bCs/>
          <w:color w:val="191919"/>
          <w:kern w:val="0"/>
          <w:szCs w:val="24"/>
        </w:rPr>
        <w:t>Times New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83838"/>
          <w:kern w:val="0"/>
          <w:szCs w:val="24"/>
        </w:rPr>
      </w:pPr>
      <w:r w:rsidRPr="000B1A45">
        <w:rPr>
          <w:rFonts w:ascii="Times New Roman" w:eastAsia="標楷體" w:hAnsi="Times New Roman" w:cs="Times New Roman"/>
          <w:b/>
          <w:bCs/>
          <w:color w:val="191919"/>
          <w:kern w:val="0"/>
          <w:szCs w:val="24"/>
        </w:rPr>
        <w:t>Roman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表之，如：圖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1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、表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1</w:t>
      </w:r>
      <w:r w:rsidRPr="000B1A45">
        <w:rPr>
          <w:rFonts w:ascii="Times New Roman" w:eastAsia="標楷體" w:hAnsi="Times New Roman" w:cs="Times New Roman"/>
          <w:color w:val="383838"/>
          <w:kern w:val="0"/>
          <w:szCs w:val="24"/>
        </w:rPr>
        <w:t>。圖表之文字說明，採圖上表下敘述之。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E1E1E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83838"/>
          <w:kern w:val="0"/>
          <w:szCs w:val="24"/>
        </w:rPr>
        <w:t>三、</w:t>
      </w:r>
      <w:r w:rsidRPr="000B1A45">
        <w:rPr>
          <w:rFonts w:ascii="Times New Roman" w:eastAsia="標楷體" w:hAnsi="Times New Roman" w:cs="Times New Roman"/>
          <w:color w:val="383838"/>
          <w:kern w:val="0"/>
          <w:szCs w:val="24"/>
        </w:rPr>
        <w:t xml:space="preserve"> 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注釋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E1E1E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文中如果有參考文獻部分，請以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( )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表之，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( )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中寫明文獻之作者及年代，如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E1E1E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英文：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( Simpson, 1986)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或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(Engel et al., 1990 )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；中文：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劉遠楨，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2012)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或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劉遠楨、黃思華，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2003)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表示之。文中如果有內容註說明，中、英文稿請用阿拉伯數字順序標明在右上角號</w:t>
      </w:r>
      <w:r w:rsidRPr="000B1A45">
        <w:rPr>
          <w:rFonts w:ascii="Times New Roman" w:eastAsia="標楷體" w:hAnsi="Times New Roman" w:cs="Times New Roman"/>
          <w:color w:val="383838"/>
          <w:kern w:val="0"/>
          <w:szCs w:val="24"/>
        </w:rPr>
        <w:t>。</w:t>
      </w:r>
    </w:p>
    <w:p w:rsidR="00A34648" w:rsidRPr="000B1A45" w:rsidRDefault="00A34648" w:rsidP="00A34648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E1E1E"/>
          <w:kern w:val="0"/>
          <w:szCs w:val="24"/>
        </w:rPr>
      </w:pPr>
    </w:p>
    <w:p w:rsidR="00BC595C" w:rsidRPr="00A34648" w:rsidRDefault="00BC595C"/>
    <w:sectPr w:rsidR="00BC595C" w:rsidRPr="00A34648" w:rsidSect="002444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361" w:rsidRDefault="00966361" w:rsidP="001D2D95">
      <w:r>
        <w:separator/>
      </w:r>
    </w:p>
  </w:endnote>
  <w:endnote w:type="continuationSeparator" w:id="0">
    <w:p w:rsidR="00966361" w:rsidRDefault="00966361" w:rsidP="001D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361" w:rsidRDefault="00966361" w:rsidP="001D2D95">
      <w:r>
        <w:separator/>
      </w:r>
    </w:p>
  </w:footnote>
  <w:footnote w:type="continuationSeparator" w:id="0">
    <w:p w:rsidR="00966361" w:rsidRDefault="00966361" w:rsidP="001D2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48"/>
    <w:rsid w:val="001D2D95"/>
    <w:rsid w:val="00966361"/>
    <w:rsid w:val="00A34648"/>
    <w:rsid w:val="00BC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3A0BB3-142D-48E4-BF90-3E124242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2D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2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2D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</dc:creator>
  <cp:keywords/>
  <dc:description/>
  <cp:lastModifiedBy>sale</cp:lastModifiedBy>
  <cp:revision>2</cp:revision>
  <dcterms:created xsi:type="dcterms:W3CDTF">2018-07-24T04:05:00Z</dcterms:created>
  <dcterms:modified xsi:type="dcterms:W3CDTF">2019-08-20T03:16:00Z</dcterms:modified>
</cp:coreProperties>
</file>